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BA" w:rsidRPr="00445CBA" w:rsidRDefault="00445CBA" w:rsidP="00445CB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445CBA">
        <w:rPr>
          <w:b/>
          <w:bCs/>
          <w:color w:val="444444"/>
        </w:rPr>
        <w:t>МИНИСТЕРСТВО ПРОСВЕЩЕНИЯ РОССИЙСКОЙ ФЕДЕРАЦИИ</w:t>
      </w:r>
    </w:p>
    <w:p w:rsidR="00445CBA" w:rsidRPr="00445CBA" w:rsidRDefault="00445CBA" w:rsidP="00445C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ПРИКАЗ</w:t>
      </w:r>
    </w:p>
    <w:p w:rsidR="00445CBA" w:rsidRPr="00445CBA" w:rsidRDefault="00445CBA" w:rsidP="00445C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 27 июля 2022 года N 629</w:t>
      </w:r>
      <w:r w:rsidRPr="00445CB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5" w:anchor="6560IO" w:history="1">
        <w:r w:rsidRPr="00445C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</w:p>
    <w:p w:rsidR="00445CBA" w:rsidRPr="00445CBA" w:rsidRDefault="00445CBA" w:rsidP="00E514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соответствии с </w:t>
      </w:r>
      <w:hyperlink r:id="rId6" w:anchor="8Q40M3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11 статьи 13 Федерального закона от 29 декабря 2012 г. N 273-ФЗ "Об образовании в Российской Федерации"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2012, N 53, ст.7598; </w:t>
      </w: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2019, N 30, ст.4134), </w:t>
      </w:r>
      <w:hyperlink r:id="rId7" w:anchor="65C0IR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8" w:anchor="7DO0KD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4.2.5 пункта 4 Положения о Министерстве просвещения Российской Федерации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утвержденного </w:t>
      </w:r>
      <w:hyperlink r:id="rId9" w:anchor="64U0IK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445CBA" w:rsidRPr="00445CBA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приказываю: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Утвердить прилагаемый </w:t>
      </w:r>
      <w:hyperlink r:id="rId10" w:anchor="6560IO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организации и осуществления образовательной деятельности по дополнительным общеобразовательным программам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Признать утратившими силу приказы Министерства просвещения Российской Федерации: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E514DF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1" w:anchor="64U0IK" w:history="1">
        <w:r w:rsidR="00445CBA"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  <w:r w:rsidR="00445CBA"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29 ноября 2018 г., регистрационный N 52831);</w:t>
      </w:r>
      <w:r w:rsidR="00445CBA"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E514DF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2" w:anchor="64U0IK" w:history="1">
        <w:r w:rsidR="00445CBA"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5 сентября 2019 г. N 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</w:t>
        </w:r>
      </w:hyperlink>
      <w:r w:rsidR="00445CBA"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25 ноября 2019 г., регистрационный N 56617);</w:t>
      </w:r>
      <w:r w:rsidR="00445CBA"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E514DF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3" w:anchor="64U0IK" w:history="1">
        <w:r w:rsidR="00445CBA"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 сентября 2020 г. N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</w:t>
        </w:r>
      </w:hyperlink>
      <w:r w:rsidR="00445CBA"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27 октября 2020 г., регистрационный N 60590).</w:t>
      </w:r>
      <w:r w:rsidR="00445CBA"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3. </w:t>
      </w:r>
      <w:proofErr w:type="gramStart"/>
      <w:r w:rsidR="00445CBA"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Настоящий</w:t>
      </w:r>
      <w:proofErr w:type="gramEnd"/>
      <w:r w:rsidR="00445CBA"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приказ вступает в силу с 1 марта 2023 г. и действует по 28 февраля 2029 года.</w:t>
      </w:r>
      <w:r w:rsidR="00445CBA"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Исполняющий обязанности Министра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А.А.Корнеев</w:t>
      </w:r>
      <w:proofErr w:type="spellEnd"/>
    </w:p>
    <w:p w:rsidR="00445CBA" w:rsidRPr="00E514DF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514D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Зарегистрировано</w:t>
      </w:r>
    </w:p>
    <w:p w:rsidR="00445CBA" w:rsidRPr="00E514DF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514D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 Министерстве юстиции</w:t>
      </w:r>
    </w:p>
    <w:p w:rsidR="00445CBA" w:rsidRPr="00E514DF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514D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Российской Федерации</w:t>
      </w:r>
    </w:p>
    <w:p w:rsidR="00445CBA" w:rsidRPr="00E514DF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514D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26 сентября 2022 года,</w:t>
      </w:r>
    </w:p>
    <w:p w:rsidR="00445CBA" w:rsidRPr="00E514DF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514D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регистрационный N 70226</w:t>
      </w:r>
      <w:r w:rsidRPr="00E514D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514DF" w:rsidRDefault="00E514DF" w:rsidP="00445C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514DF" w:rsidRDefault="00E514DF" w:rsidP="00445C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514DF" w:rsidRDefault="00E514DF" w:rsidP="00445C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514DF" w:rsidRDefault="00E514DF" w:rsidP="00445C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514DF" w:rsidRDefault="00E514DF" w:rsidP="00445C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514DF" w:rsidRDefault="00E514DF" w:rsidP="00445C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514DF" w:rsidRDefault="00E514DF" w:rsidP="00445C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514DF" w:rsidRDefault="00E514DF" w:rsidP="00445C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514DF" w:rsidRDefault="00E514DF" w:rsidP="00445C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514DF" w:rsidRDefault="00E514DF" w:rsidP="00445C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514DF" w:rsidRDefault="00E514DF" w:rsidP="00445C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45CBA" w:rsidRPr="00445CBA" w:rsidRDefault="00445CBA" w:rsidP="00445C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</w:p>
    <w:p w:rsidR="00445CBA" w:rsidRPr="00445CBA" w:rsidRDefault="00445CBA" w:rsidP="00445C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</w:t>
      </w:r>
      <w:proofErr w:type="gramEnd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Российской Федерации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27 июля 2022 года N 629</w:t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445CBA" w:rsidRPr="00445CBA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Порядок является </w:t>
      </w: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обязательным</w:t>
      </w:r>
      <w:proofErr w:type="gramEnd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организациях.</w:t>
      </w:r>
    </w:p>
    <w:p w:rsidR="00445CBA" w:rsidRPr="00445CBA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14" w:anchor="AB60NS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88 Федерального закона от 29 декабря 2012 г. N 273-ФЗ "Об образовании в Российской Федерации"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(далее - </w:t>
      </w:r>
      <w:hyperlink r:id="rId15" w:anchor="7D20K3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N 273-ФЗ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(Собрание законодательства Российской Федерации, 2012, N 53, ст.7598; 2019, N 30, ст.4134).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r w:rsidRPr="00445CB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1FB0AA58" wp14:editId="5783A8D1">
            <wp:extent cx="104775" cy="219075"/>
            <wp:effectExtent l="0" t="0" r="9525" b="9525"/>
            <wp:docPr id="62" name="Рисунок 62" descr="https://api.docs.cntd.ru/img/35/17/46/58/2/1b8fbf33-8e75-4fe8-8680-cb62fbaf8941/P002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api.docs.cntd.ru/img/35/17/46/58/2/1b8fbf33-8e75-4fe8-8680-cb62fbaf8941/P0027000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устанавливаются Министерством спорта Российской Федерации по согласованию с Министерством просвещения Российской Федерации</w:t>
      </w:r>
      <w:r w:rsidRPr="00445CB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70F03243" wp14:editId="49C53A76">
            <wp:extent cx="104775" cy="219075"/>
            <wp:effectExtent l="0" t="0" r="9525" b="9525"/>
            <wp:docPr id="61" name="Рисунок 61" descr="https://api.docs.cntd.ru/img/35/17/46/58/2/1b8fbf33-8e75-4fe8-8680-cb62fbaf8941/P002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api.docs.cntd.ru/img/35/17/46/58/2/1b8fbf33-8e75-4fe8-8680-cb62fbaf8941/P0027000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45CBA" w:rsidRPr="00445CBA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2E60A01A" wp14:editId="4BEADA1D">
            <wp:extent cx="104775" cy="219075"/>
            <wp:effectExtent l="0" t="0" r="9525" b="9525"/>
            <wp:docPr id="60" name="Рисунок 60" descr="https://api.docs.cntd.ru/img/35/17/46/58/2/1b8fbf33-8e75-4fe8-8680-cb62fbaf8941/P0027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api.docs.cntd.ru/img/35/17/46/58/2/1b8fbf33-8e75-4fe8-8680-cb62fbaf8941/P0027000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18" w:anchor="8QQ0M6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15.1 статьи 2 Федерального закона от 4 декабря 2007 г. N 329-ФЗ "О физической культуре и спорте в Российской Федерации"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2007, N 50, ст.6242; 2011, N 50, ст.7354, 2021, N 18, ст.3071).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0BBE6E1E" wp14:editId="239337BD">
            <wp:extent cx="104775" cy="219075"/>
            <wp:effectExtent l="0" t="0" r="9525" b="9525"/>
            <wp:docPr id="59" name="Рисунок 59" descr="https://api.docs.cntd.ru/img/35/17/46/58/2/1b8fbf33-8e75-4fe8-8680-cb62fbaf8941/P002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api.docs.cntd.ru/img/35/17/46/58/2/1b8fbf33-8e75-4fe8-8680-cb62fbaf8941/P0029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19" w:anchor="AA80NL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9 статьи 84 Федерального закона N 273-ФЗ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2021, N 18, ст.3071).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Федерации.</w:t>
      </w:r>
    </w:p>
    <w:p w:rsidR="00445CBA" w:rsidRPr="00445CBA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20" w:anchor="AAI0NO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21 статьи 83 Федерального закона N 273-ФЗ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2021, N 18, ст.3071).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514DF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Образовательная деятельность по дополнительным общеобразовательным программам должна быть направлена на: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обеспечение духовно-нравственного, гражданско-патриотического воспитания </w:t>
      </w: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и развитие творческих способностей обучающихся;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адаптацию </w:t>
      </w: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 жизни в обществе;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профессиональную ориентацию </w:t>
      </w: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выявление, развитие и поддержку </w:t>
      </w: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проявивших выдающиеся способности;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Содержание </w:t>
      </w: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дополнительных</w:t>
      </w:r>
      <w:proofErr w:type="gramEnd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</w:t>
      </w: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дополнительных</w:t>
      </w:r>
      <w:proofErr w:type="gramEnd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Pr="00445CB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61CE0209" wp14:editId="3730EBD6">
            <wp:extent cx="104775" cy="219075"/>
            <wp:effectExtent l="0" t="0" r="9525" b="9525"/>
            <wp:docPr id="58" name="Рисунок 58" descr="https://api.docs.cntd.ru/img/35/17/46/58/2/1b8fbf33-8e75-4fe8-8680-cb62fbaf8941/P003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api.docs.cntd.ru/img/35/17/46/58/2/1b8fbf33-8e75-4fe8-8680-cb62fbaf8941/P003700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45CBA" w:rsidRPr="00445CBA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6AD43F0A" wp14:editId="6B835BB7">
            <wp:extent cx="104775" cy="219075"/>
            <wp:effectExtent l="0" t="0" r="9525" b="9525"/>
            <wp:docPr id="57" name="Рисунок 57" descr="https://api.docs.cntd.ru/img/35/17/46/58/2/1b8fbf33-8e75-4fe8-8680-cb62fbaf8941/P003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api.docs.cntd.ru/img/35/17/46/58/2/1b8fbf33-8e75-4fe8-8680-cb62fbaf8941/P0037000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22" w:anchor="AAU0O1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75 Федерального закона N 273-ФЗ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2021, N 18, ст.3071).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Организация, осуществляющая образовательную деятельность, создает условия для реализации </w:t>
      </w: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дополнительных</w:t>
      </w:r>
      <w:proofErr w:type="gramEnd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r w:rsidRPr="00445CB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296269B4" wp14:editId="3F7DD95C">
            <wp:extent cx="104775" cy="219075"/>
            <wp:effectExtent l="0" t="0" r="9525" b="9525"/>
            <wp:docPr id="56" name="Рисунок 56" descr="https://api.docs.cntd.ru/img/35/17/46/58/2/1b8fbf33-8e75-4fe8-8680-cb62fbaf8941/P003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api.docs.cntd.ru/img/35/17/46/58/2/1b8fbf33-8e75-4fe8-8680-cb62fbaf8941/P0039000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45CBA" w:rsidRPr="00445CBA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5A087663" wp14:editId="11B2973F">
            <wp:extent cx="104775" cy="219075"/>
            <wp:effectExtent l="0" t="0" r="9525" b="9525"/>
            <wp:docPr id="55" name="Рисунок 55" descr="https://api.docs.cntd.ru/img/35/17/46/58/2/1b8fbf33-8e75-4fe8-8680-cb62fbaf8941/P0039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api.docs.cntd.ru/img/35/17/46/58/2/1b8fbf33-8e75-4fe8-8680-cb62fbaf8941/P0039000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24" w:anchor="6580IP" w:history="1">
        <w:proofErr w:type="gramStart"/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утвержденные </w:t>
      </w:r>
      <w:hyperlink r:id="rId25" w:anchor="64U0IK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28 сентября 2020 г. N 28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18 декабря 2020 г., регистрационный N 61573), действующие до 1 января 2027 года.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9. </w:t>
      </w: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мастерские, школы) (далее - объединения), а также индивидуально.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445CBA" w:rsidRPr="00445CBA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26" w:anchor="A7O0NH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 части 1 статьи 34 Федерального закона N 273-ФЗ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отдыха</w:t>
      </w:r>
      <w:proofErr w:type="gramEnd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Допускается сочетание различных форм получения образования и форм обучения</w:t>
      </w:r>
      <w:r w:rsidRPr="00445CB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0B611937" wp14:editId="271117D7">
            <wp:extent cx="104775" cy="219075"/>
            <wp:effectExtent l="0" t="0" r="9525" b="9525"/>
            <wp:docPr id="54" name="Рисунок 54" descr="https://api.docs.cntd.ru/img/35/17/46/58/2/1b8fbf33-8e75-4fe8-8680-cb62fbaf8941/P004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api.docs.cntd.ru/img/35/17/46/58/2/1b8fbf33-8e75-4fe8-8680-cb62fbaf8941/P0047000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Формы </w:t>
      </w: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</w:t>
      </w:r>
      <w:proofErr w:type="gramEnd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445CB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55CC6A2C" wp14:editId="1E11F660">
            <wp:extent cx="104775" cy="219075"/>
            <wp:effectExtent l="0" t="0" r="9525" b="9525"/>
            <wp:docPr id="53" name="Рисунок 53" descr="https://api.docs.cntd.ru/img/35/17/46/58/2/1b8fbf33-8e75-4fe8-8680-cb62fbaf8941/P004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api.docs.cntd.ru/img/35/17/46/58/2/1b8fbf33-8e75-4fe8-8680-cb62fbaf8941/P0047000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45CBA" w:rsidRPr="00445CBA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322572EE" wp14:editId="61B6D4D3">
            <wp:extent cx="104775" cy="219075"/>
            <wp:effectExtent l="0" t="0" r="9525" b="9525"/>
            <wp:docPr id="52" name="Рисунок 52" descr="https://api.docs.cntd.ru/img/35/17/46/58/2/1b8fbf33-8e75-4fe8-8680-cb62fbaf8941/P0047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api.docs.cntd.ru/img/35/17/46/58/2/1b8fbf33-8e75-4fe8-8680-cb62fbaf8941/P0047000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29" w:anchor="8QC0M5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17 Федерального закона N 273-ФЗ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3E0F7D9E" wp14:editId="7352DD81">
            <wp:extent cx="104775" cy="219075"/>
            <wp:effectExtent l="0" t="0" r="9525" b="9525"/>
            <wp:docPr id="51" name="Рисунок 51" descr="https://api.docs.cntd.ru/img/35/17/46/58/2/1b8fbf33-8e75-4fe8-8680-cb62fbaf8941/P004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api.docs.cntd.ru/img/35/17/46/58/2/1b8fbf33-8e75-4fe8-8680-cb62fbaf8941/P0049000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30" w:anchor="8QE0M6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17 Федерального закона N 273-ФЗ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2021, N 1, ст.56).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445CB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4D08862A" wp14:editId="5B0FCD1A">
            <wp:extent cx="152400" cy="219075"/>
            <wp:effectExtent l="0" t="0" r="0" b="9525"/>
            <wp:docPr id="50" name="Рисунок 50" descr="https://api.docs.cntd.ru/img/35/17/46/58/2/1b8fbf33-8e75-4fe8-8680-cb62fbaf8941/P004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api.docs.cntd.ru/img/35/17/46/58/2/1b8fbf33-8e75-4fe8-8680-cb62fbaf8941/P004B000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45CBA" w:rsidRPr="00445CBA" w:rsidRDefault="00445CBA" w:rsidP="00445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083C421B" wp14:editId="0AC0A941">
            <wp:extent cx="152400" cy="219075"/>
            <wp:effectExtent l="0" t="0" r="0" b="9525"/>
            <wp:docPr id="49" name="Рисунок 49" descr="https://api.docs.cntd.ru/img/35/17/46/58/2/1b8fbf33-8e75-4fe8-8680-cb62fbaf8941/P004B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api.docs.cntd.ru/img/35/17/46/58/2/1b8fbf33-8e75-4fe8-8680-cb62fbaf8941/P004B0001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32" w:anchor="8P60LP" w:history="1">
        <w:r w:rsidRPr="00445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13 Федерального закона N 273-ФЗ</w:t>
        </w:r>
      </w:hyperlink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45CBA" w:rsidRPr="00445CBA" w:rsidRDefault="00445CBA" w:rsidP="00445CB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14. При разработке и реализации </w:t>
      </w:r>
      <w:proofErr w:type="gramStart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дополнительных</w:t>
      </w:r>
      <w:proofErr w:type="gramEnd"/>
      <w:r w:rsidRPr="00445C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________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 </w:t>
      </w:r>
      <w:hyperlink r:id="rId33" w:anchor="8PA0LQ" w:history="1">
        <w:r w:rsidRPr="00445CBA">
          <w:rPr>
            <w:rStyle w:val="a3"/>
          </w:rPr>
          <w:t>Часть 2 статьи 13</w:t>
        </w:r>
      </w:hyperlink>
      <w:r w:rsidRPr="00445CBA">
        <w:rPr>
          <w:color w:val="444444"/>
        </w:rPr>
        <w:t> и </w:t>
      </w:r>
      <w:hyperlink r:id="rId34" w:anchor="8P80LP" w:history="1">
        <w:r w:rsidRPr="00445CBA">
          <w:rPr>
            <w:rStyle w:val="a3"/>
          </w:rPr>
          <w:t>статья 16 Федерального закона N 273-ФЗ</w:t>
        </w:r>
      </w:hyperlink>
      <w:r w:rsidRPr="00445CBA">
        <w:rPr>
          <w:color w:val="444444"/>
        </w:rPr>
        <w:t> (Собрание законодательства Российской Федерации, 2012, N 53, ст.7598; 2022, N 1, ст.41).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445CBA">
        <w:rPr>
          <w:noProof/>
          <w:color w:val="444444"/>
        </w:rPr>
        <w:drawing>
          <wp:inline distT="0" distB="0" distL="0" distR="0" wp14:anchorId="1C29D2DF" wp14:editId="0B8B6798">
            <wp:extent cx="152400" cy="219075"/>
            <wp:effectExtent l="0" t="0" r="0" b="9525"/>
            <wp:docPr id="48" name="Рисунок 48" descr="https://api.docs.cntd.ru/img/35/17/46/58/2/1b8fbf33-8e75-4fe8-8680-cb62fbaf8941/P005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pi.docs.cntd.ru/img/35/17/46/58/2/1b8fbf33-8e75-4fe8-8680-cb62fbaf8941/P0050000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.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________________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noProof/>
          <w:color w:val="444444"/>
        </w:rPr>
        <w:drawing>
          <wp:inline distT="0" distB="0" distL="0" distR="0" wp14:anchorId="7E11D6A1" wp14:editId="0D63E955">
            <wp:extent cx="152400" cy="219075"/>
            <wp:effectExtent l="0" t="0" r="0" b="9525"/>
            <wp:docPr id="47" name="Рисунок 47" descr="https://api.docs.cntd.ru/img/35/17/46/58/2/1b8fbf33-8e75-4fe8-8680-cb62fbaf8941/P005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pi.docs.cntd.ru/img/35/17/46/58/2/1b8fbf33-8e75-4fe8-8680-cb62fbaf8941/P00500001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 </w:t>
      </w:r>
      <w:hyperlink r:id="rId36" w:anchor="8PE0LR" w:history="1">
        <w:r w:rsidRPr="00445CBA">
          <w:rPr>
            <w:rStyle w:val="a3"/>
          </w:rPr>
          <w:t>Часть 3 статьи 13 Федерального закона N 273-ФЗ</w:t>
        </w:r>
      </w:hyperlink>
      <w:r w:rsidRPr="00445CBA">
        <w:rPr>
          <w:color w:val="444444"/>
        </w:rPr>
        <w:t> (Собрание законодательства Российской Федерации, 2012, N 53, ст.7598).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445CBA">
        <w:rPr>
          <w:noProof/>
          <w:color w:val="444444"/>
        </w:rPr>
        <w:drawing>
          <wp:inline distT="0" distB="0" distL="0" distR="0" wp14:anchorId="4CFB2BAF" wp14:editId="5AC7AF31">
            <wp:extent cx="152400" cy="219075"/>
            <wp:effectExtent l="0" t="0" r="0" b="9525"/>
            <wp:docPr id="46" name="Рисунок 46" descr="https://api.docs.cntd.ru/img/35/17/46/58/2/1b8fbf33-8e75-4fe8-8680-cb62fbaf8941/P005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api.docs.cntd.ru/img/35/17/46/58/2/1b8fbf33-8e75-4fe8-8680-cb62fbaf8941/P0052000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.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________________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noProof/>
          <w:color w:val="444444"/>
        </w:rPr>
        <w:drawing>
          <wp:inline distT="0" distB="0" distL="0" distR="0" wp14:anchorId="3998C3BE" wp14:editId="349A1ACE">
            <wp:extent cx="152400" cy="219075"/>
            <wp:effectExtent l="0" t="0" r="0" b="9525"/>
            <wp:docPr id="45" name="Рисунок 45" descr="https://api.docs.cntd.ru/img/35/17/46/58/2/1b8fbf33-8e75-4fe8-8680-cb62fbaf8941/P0052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pi.docs.cntd.ru/img/35/17/46/58/2/1b8fbf33-8e75-4fe8-8680-cb62fbaf8941/P00520001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 </w:t>
      </w:r>
      <w:hyperlink r:id="rId38" w:anchor="8Q00M1" w:history="1">
        <w:r w:rsidRPr="00445CBA">
          <w:rPr>
            <w:rStyle w:val="a3"/>
          </w:rPr>
          <w:t>Часть 9 статьи 13 Федерального закона N 273-ФЗ</w:t>
        </w:r>
      </w:hyperlink>
      <w:r w:rsidRPr="00445CBA">
        <w:rPr>
          <w:color w:val="444444"/>
        </w:rPr>
        <w:t> (Собрание законодательства Российской Федерации, 2012, N 53, ст.7598).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18. Дополнительное образование детей может быть получено на иностранном </w:t>
      </w:r>
      <w:proofErr w:type="gramStart"/>
      <w:r w:rsidRPr="00445CBA">
        <w:rPr>
          <w:color w:val="444444"/>
        </w:rPr>
        <w:t>языке</w:t>
      </w:r>
      <w:proofErr w:type="gramEnd"/>
      <w:r w:rsidRPr="00445CBA">
        <w:rPr>
          <w:color w:val="444444"/>
        </w:rPr>
        <w:t xml:space="preserve"> в соответствии с дополнительной общеобразовательной программой и в порядке, установленном </w:t>
      </w:r>
      <w:hyperlink r:id="rId39" w:anchor="7D20K3" w:history="1">
        <w:r w:rsidRPr="00445CBA">
          <w:rPr>
            <w:rStyle w:val="a3"/>
          </w:rPr>
          <w:t>Федеральным законом N 273-ФЗ</w:t>
        </w:r>
      </w:hyperlink>
      <w:r w:rsidRPr="00445CBA">
        <w:rPr>
          <w:color w:val="444444"/>
        </w:rPr>
        <w:t> и локальными нормативными актами организации, осуществляющей образовательную деятельность</w:t>
      </w:r>
      <w:r w:rsidRPr="00445CBA">
        <w:rPr>
          <w:noProof/>
          <w:color w:val="444444"/>
        </w:rPr>
        <w:drawing>
          <wp:inline distT="0" distB="0" distL="0" distR="0" wp14:anchorId="17030EF4" wp14:editId="6B61705E">
            <wp:extent cx="152400" cy="219075"/>
            <wp:effectExtent l="0" t="0" r="0" b="9525"/>
            <wp:docPr id="44" name="Рисунок 44" descr="https://api.docs.cntd.ru/img/35/17/46/58/2/1b8fbf33-8e75-4fe8-8680-cb62fbaf8941/P005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pi.docs.cntd.ru/img/35/17/46/58/2/1b8fbf33-8e75-4fe8-8680-cb62fbaf8941/P00560000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.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________________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noProof/>
          <w:color w:val="444444"/>
        </w:rPr>
        <w:drawing>
          <wp:inline distT="0" distB="0" distL="0" distR="0" wp14:anchorId="1420BC2A" wp14:editId="46DF4E08">
            <wp:extent cx="152400" cy="219075"/>
            <wp:effectExtent l="0" t="0" r="0" b="9525"/>
            <wp:docPr id="43" name="Рисунок 43" descr="https://api.docs.cntd.ru/img/35/17/46/58/2/1b8fbf33-8e75-4fe8-8680-cb62fbaf8941/P0056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api.docs.cntd.ru/img/35/17/46/58/2/1b8fbf33-8e75-4fe8-8680-cb62fbaf8941/P00560001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 </w:t>
      </w:r>
      <w:hyperlink r:id="rId41" w:anchor="8Q00M0" w:history="1">
        <w:r w:rsidRPr="00445CBA">
          <w:rPr>
            <w:rStyle w:val="a3"/>
          </w:rPr>
          <w:t>Часть 5 статьи 14 Федерального закона N 273-ФЗ</w:t>
        </w:r>
      </w:hyperlink>
      <w:r w:rsidRPr="00445CBA">
        <w:rPr>
          <w:color w:val="444444"/>
        </w:rPr>
        <w:t> (Собрание законодательства Российской Федерации, 2012, N 53, ст.7598).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20. </w:t>
      </w:r>
      <w:proofErr w:type="gramStart"/>
      <w:r w:rsidRPr="00445CBA">
        <w:rPr>
          <w:color w:val="444444"/>
        </w:rPr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445CBA">
        <w:rPr>
          <w:noProof/>
          <w:color w:val="444444"/>
        </w:rPr>
        <w:drawing>
          <wp:inline distT="0" distB="0" distL="0" distR="0" wp14:anchorId="7FC15A46" wp14:editId="37B139AC">
            <wp:extent cx="152400" cy="219075"/>
            <wp:effectExtent l="0" t="0" r="0" b="9525"/>
            <wp:docPr id="42" name="Рисунок 42" descr="https://api.docs.cntd.ru/img/35/17/46/58/2/1b8fbf33-8e75-4fe8-8680-cb62fbaf8941/P005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pi.docs.cntd.ru/img/35/17/46/58/2/1b8fbf33-8e75-4fe8-8680-cb62fbaf8941/P005A000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 и отвечающими квалификационным требованиям, указанным в квалификационных справочниках, и (или) профессиональным стандартам</w:t>
      </w:r>
      <w:r w:rsidRPr="00445CBA">
        <w:rPr>
          <w:noProof/>
          <w:color w:val="444444"/>
        </w:rPr>
        <w:drawing>
          <wp:inline distT="0" distB="0" distL="0" distR="0" wp14:anchorId="24FE5A45" wp14:editId="4CD9DA4A">
            <wp:extent cx="152400" cy="219075"/>
            <wp:effectExtent l="0" t="0" r="0" b="9525"/>
            <wp:docPr id="41" name="Рисунок 41" descr="https://api.docs.cntd.ru/img/35/17/46/58/2/1b8fbf33-8e75-4fe8-8680-cb62fbaf8941/P005A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api.docs.cntd.ru/img/35/17/46/58/2/1b8fbf33-8e75-4fe8-8680-cb62fbaf8941/P005A0001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.</w:t>
      </w:r>
      <w:proofErr w:type="gramEnd"/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________________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noProof/>
          <w:color w:val="444444"/>
        </w:rPr>
        <w:drawing>
          <wp:inline distT="0" distB="0" distL="0" distR="0" wp14:anchorId="28DD8CD7" wp14:editId="5670D571">
            <wp:extent cx="152400" cy="219075"/>
            <wp:effectExtent l="0" t="0" r="0" b="9525"/>
            <wp:docPr id="40" name="Рисунок 40" descr="https://api.docs.cntd.ru/img/35/17/46/58/2/1b8fbf33-8e75-4fe8-8680-cb62fbaf8941/P005A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api.docs.cntd.ru/img/35/17/46/58/2/1b8fbf33-8e75-4fe8-8680-cb62fbaf8941/P005A000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 </w:t>
      </w:r>
      <w:hyperlink r:id="rId44" w:anchor="A840ND" w:history="1">
        <w:r w:rsidRPr="00445CBA">
          <w:rPr>
            <w:rStyle w:val="a3"/>
          </w:rPr>
          <w:t>Часть 1 статьи 46 Федерального закона N 273-ФЗ</w:t>
        </w:r>
      </w:hyperlink>
      <w:r w:rsidRPr="00445CBA">
        <w:rPr>
          <w:color w:val="444444"/>
        </w:rPr>
        <w:t> (Собрание законодательства Российской Федерации, 2012, N 53, ст.7598; 2020, N 24, ст.3739).</w:t>
      </w:r>
      <w:r w:rsidRPr="00445CBA">
        <w:rPr>
          <w:color w:val="444444"/>
        </w:rPr>
        <w:br/>
      </w:r>
      <w:r w:rsidRPr="00445CBA">
        <w:rPr>
          <w:noProof/>
          <w:color w:val="444444"/>
        </w:rPr>
        <w:drawing>
          <wp:inline distT="0" distB="0" distL="0" distR="0" wp14:anchorId="41B938E0" wp14:editId="79C7C7A2">
            <wp:extent cx="152400" cy="219075"/>
            <wp:effectExtent l="0" t="0" r="0" b="9525"/>
            <wp:docPr id="39" name="Рисунок 39" descr="https://api.docs.cntd.ru/img/35/17/46/58/2/1b8fbf33-8e75-4fe8-8680-cb62fbaf8941/P005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api.docs.cntd.ru/img/35/17/46/58/2/1b8fbf33-8e75-4fe8-8680-cb62fbaf8941/P005C000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 </w:t>
      </w:r>
      <w:hyperlink r:id="rId45" w:anchor="6560IO" w:history="1">
        <w:proofErr w:type="gramStart"/>
        <w:r w:rsidRPr="00445CBA">
          <w:rPr>
            <w:rStyle w:val="a3"/>
          </w:rPr>
          <w:t>Профессиональный стандарт "Педагог дополнительного образования детей и взрослых"</w:t>
        </w:r>
      </w:hyperlink>
      <w:r w:rsidRPr="00445CBA">
        <w:rPr>
          <w:color w:val="444444"/>
        </w:rPr>
        <w:t>, утвержденный </w:t>
      </w:r>
      <w:hyperlink r:id="rId46" w:anchor="64S0IJ" w:history="1">
        <w:r w:rsidRPr="00445CBA">
          <w:rPr>
            <w:rStyle w:val="a3"/>
          </w:rPr>
          <w:t xml:space="preserve">приказом Министерства труда и социальной защиты Российской Федерации от 22 </w:t>
        </w:r>
        <w:r w:rsidRPr="00445CBA">
          <w:rPr>
            <w:rStyle w:val="a3"/>
          </w:rPr>
          <w:lastRenderedPageBreak/>
          <w:t>сентября 2021 г. N 652н</w:t>
        </w:r>
      </w:hyperlink>
      <w:r w:rsidRPr="00445CBA">
        <w:rPr>
          <w:color w:val="444444"/>
        </w:rPr>
        <w:t> (зарегистрирован Министерством юстиции Российской Федерации 17 декабря 2021 г., регистрационный N 66403), действующим до 1 сентября 2028 года.</w:t>
      </w:r>
      <w:r w:rsidRPr="00445CBA">
        <w:rPr>
          <w:color w:val="444444"/>
        </w:rPr>
        <w:br/>
      </w:r>
      <w:proofErr w:type="gramEnd"/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Организации, осуществляющие образовательную деятельность, вправе в соответствии </w:t>
      </w:r>
      <w:proofErr w:type="gramStart"/>
      <w:r w:rsidRPr="00445CBA">
        <w:rPr>
          <w:color w:val="444444"/>
        </w:rPr>
        <w:t>с</w:t>
      </w:r>
      <w:proofErr w:type="gramEnd"/>
      <w:r w:rsidRPr="00445CBA">
        <w:rPr>
          <w:color w:val="444444"/>
        </w:rPr>
        <w:t xml:space="preserve"> Федеральным законом об образовании</w:t>
      </w:r>
      <w:r w:rsidRPr="00445CBA">
        <w:rPr>
          <w:noProof/>
          <w:color w:val="444444"/>
        </w:rPr>
        <w:drawing>
          <wp:inline distT="0" distB="0" distL="0" distR="0" wp14:anchorId="2175578C" wp14:editId="2DAC5F24">
            <wp:extent cx="152400" cy="219075"/>
            <wp:effectExtent l="0" t="0" r="0" b="9525"/>
            <wp:docPr id="38" name="Рисунок 38" descr="https://api.docs.cntd.ru/img/35/17/46/58/2/1b8fbf33-8e75-4fe8-8680-cb62fbaf8941/P005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api.docs.cntd.ru/img/35/17/46/58/2/1b8fbf33-8e75-4fe8-8680-cb62fbaf8941/P005E0000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 xml:space="preserve"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</w:t>
      </w:r>
      <w:proofErr w:type="gramStart"/>
      <w:r w:rsidRPr="00445CBA">
        <w:rPr>
          <w:color w:val="444444"/>
        </w:rPr>
        <w:t>высшего</w:t>
      </w:r>
      <w:proofErr w:type="gramEnd"/>
      <w:r w:rsidRPr="00445CBA">
        <w:rPr>
          <w:color w:val="444444"/>
        </w:rPr>
        <w:t xml:space="preserve"> образования направленности дополнительной общеобразовательной программы определяется указанными организациями</w:t>
      </w:r>
      <w:r w:rsidRPr="00445CBA">
        <w:rPr>
          <w:noProof/>
          <w:color w:val="444444"/>
        </w:rPr>
        <w:drawing>
          <wp:inline distT="0" distB="0" distL="0" distR="0" wp14:anchorId="48CAB448" wp14:editId="2372FD95">
            <wp:extent cx="152400" cy="219075"/>
            <wp:effectExtent l="0" t="0" r="0" b="9525"/>
            <wp:docPr id="37" name="Рисунок 37" descr="https://api.docs.cntd.ru/img/35/17/46/58/2/1b8fbf33-8e75-4fe8-8680-cb62fbaf8941/P005E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api.docs.cntd.ru/img/35/17/46/58/2/1b8fbf33-8e75-4fe8-8680-cb62fbaf8941/P005E0001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.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________________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noProof/>
          <w:color w:val="444444"/>
        </w:rPr>
        <w:drawing>
          <wp:inline distT="0" distB="0" distL="0" distR="0" wp14:anchorId="0D77054A" wp14:editId="2A12984A">
            <wp:extent cx="152400" cy="219075"/>
            <wp:effectExtent l="0" t="0" r="0" b="9525"/>
            <wp:docPr id="36" name="Рисунок 36" descr="https://api.docs.cntd.ru/img/35/17/46/58/2/1b8fbf33-8e75-4fe8-8680-cb62fbaf8941/P005E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pi.docs.cntd.ru/img/35/17/46/58/2/1b8fbf33-8e75-4fe8-8680-cb62fbaf8941/P005E000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 </w:t>
      </w:r>
      <w:hyperlink r:id="rId49" w:anchor="BS00PG" w:history="1">
        <w:r w:rsidRPr="00445CBA">
          <w:rPr>
            <w:rStyle w:val="a3"/>
          </w:rPr>
          <w:t>Часть 5 статьи 46 Федерального закона N 273-ФЗ</w:t>
        </w:r>
      </w:hyperlink>
      <w:r w:rsidRPr="00445CBA">
        <w:rPr>
          <w:color w:val="444444"/>
        </w:rPr>
        <w:t> (Собрание законодательства Российской Федерации, 2012, N 53, ст.7598; 2020, N 24, ст.3739).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noProof/>
          <w:color w:val="444444"/>
        </w:rPr>
        <w:drawing>
          <wp:inline distT="0" distB="0" distL="0" distR="0" wp14:anchorId="26690F66" wp14:editId="27807E98">
            <wp:extent cx="152400" cy="219075"/>
            <wp:effectExtent l="0" t="0" r="0" b="9525"/>
            <wp:docPr id="35" name="Рисунок 35" descr="https://api.docs.cntd.ru/img/35/17/46/58/2/1b8fbf33-8e75-4fe8-8680-cb62fbaf8941/P006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api.docs.cntd.ru/img/35/17/46/58/2/1b8fbf33-8e75-4fe8-8680-cb62fbaf8941/P00600000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 </w:t>
      </w:r>
      <w:hyperlink r:id="rId50" w:anchor="BRU0PF" w:history="1">
        <w:r w:rsidRPr="00445CBA">
          <w:rPr>
            <w:rStyle w:val="a3"/>
          </w:rPr>
          <w:t>Часть 4 статьи 46 Федерального закона N 273-ФЗ</w:t>
        </w:r>
      </w:hyperlink>
      <w:r w:rsidRPr="00445CBA">
        <w:rPr>
          <w:color w:val="444444"/>
        </w:rPr>
        <w:t> (Собрание законодательства Российской Федерации, 2012, N 53, ст.7598; 2020, N 24, ст.3739).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22. При реализации </w:t>
      </w:r>
      <w:proofErr w:type="gramStart"/>
      <w:r w:rsidRPr="00445CBA">
        <w:rPr>
          <w:color w:val="444444"/>
        </w:rPr>
        <w:t>дополнительных</w:t>
      </w:r>
      <w:proofErr w:type="gramEnd"/>
      <w:r w:rsidRPr="00445CBA">
        <w:rPr>
          <w:color w:val="444444"/>
        </w:rPr>
        <w:t xml:space="preserve">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(абилитации) инвалида, ребенка-инвалида.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gramStart"/>
      <w:r w:rsidRPr="00445CBA">
        <w:rPr>
          <w:color w:val="444444"/>
        </w:rPr>
        <w:t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</w:t>
      </w:r>
      <w:proofErr w:type="gramEnd"/>
      <w:r w:rsidRPr="00445CBA">
        <w:rPr>
          <w:color w:val="444444"/>
        </w:rPr>
        <w:t xml:space="preserve"> </w:t>
      </w:r>
      <w:proofErr w:type="gramStart"/>
      <w:r w:rsidRPr="00445CBA">
        <w:rPr>
          <w:color w:val="444444"/>
        </w:rPr>
        <w:t>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445CBA">
        <w:rPr>
          <w:noProof/>
          <w:color w:val="444444"/>
        </w:rPr>
        <w:drawing>
          <wp:inline distT="0" distB="0" distL="0" distR="0" wp14:anchorId="07854C16" wp14:editId="1FC4AAAE">
            <wp:extent cx="152400" cy="219075"/>
            <wp:effectExtent l="0" t="0" r="0" b="9525"/>
            <wp:docPr id="34" name="Рисунок 34" descr="https://api.docs.cntd.ru/img/35/17/46/58/2/1b8fbf33-8e75-4fe8-8680-cb62fbaf8941/P006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api.docs.cntd.ru/img/35/17/46/58/2/1b8fbf33-8e75-4fe8-8680-cb62fbaf8941/P006B0000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.</w:t>
      </w:r>
      <w:proofErr w:type="gramEnd"/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________________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noProof/>
          <w:color w:val="444444"/>
        </w:rPr>
        <w:drawing>
          <wp:inline distT="0" distB="0" distL="0" distR="0" wp14:anchorId="56D4A203" wp14:editId="36582DE6">
            <wp:extent cx="152400" cy="219075"/>
            <wp:effectExtent l="0" t="0" r="0" b="9525"/>
            <wp:docPr id="33" name="Рисунок 33" descr="https://api.docs.cntd.ru/img/35/17/46/58/2/1b8fbf33-8e75-4fe8-8680-cb62fbaf8941/P006B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api.docs.cntd.ru/img/35/17/46/58/2/1b8fbf33-8e75-4fe8-8680-cb62fbaf8941/P006B0001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 </w:t>
      </w:r>
      <w:hyperlink r:id="rId52" w:anchor="AAO0NS" w:history="1">
        <w:r w:rsidRPr="00445CBA">
          <w:rPr>
            <w:rStyle w:val="a3"/>
          </w:rPr>
          <w:t>Часть 3 статьи 79 Федерального закона N 273-ФЗ</w:t>
        </w:r>
      </w:hyperlink>
      <w:r w:rsidRPr="00445CBA">
        <w:rPr>
          <w:color w:val="444444"/>
        </w:rPr>
        <w:t> (Собрание законодательства Российской Федерации, 2012, N 53, ст.7598).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lastRenderedPageBreak/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________________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noProof/>
          <w:color w:val="444444"/>
        </w:rPr>
        <w:drawing>
          <wp:inline distT="0" distB="0" distL="0" distR="0" wp14:anchorId="35331142" wp14:editId="0329D611">
            <wp:extent cx="161925" cy="219075"/>
            <wp:effectExtent l="0" t="0" r="9525" b="9525"/>
            <wp:docPr id="31" name="Рисунок 31" descr="https://api.docs.cntd.ru/img/35/17/46/58/2/1b8fbf33-8e75-4fe8-8680-cb62fbaf8941/P006D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api.docs.cntd.ru/img/35/17/46/58/2/1b8fbf33-8e75-4fe8-8680-cb62fbaf8941/P006D0001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 Часть вторая </w:t>
      </w:r>
      <w:hyperlink r:id="rId54" w:anchor="8P40LQ" w:history="1">
        <w:r w:rsidRPr="00445CBA">
          <w:rPr>
            <w:rStyle w:val="a3"/>
          </w:rPr>
          <w:t>статьи 15 Федерального закона от 24 ноября 1995 г. N 181-ФЗ "О социальной защите инвалидов в Российской Федерации"</w:t>
        </w:r>
      </w:hyperlink>
      <w:r w:rsidRPr="00445CBA">
        <w:rPr>
          <w:color w:val="444444"/>
        </w:rPr>
        <w:t> (Собрание законодательства Российской Федерации, 1995, N 48, ст.4563).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 </w:t>
      </w:r>
      <w:hyperlink r:id="rId55" w:anchor="7DI0K7" w:history="1">
        <w:r w:rsidRPr="00445CBA">
          <w:rPr>
            <w:rStyle w:val="a3"/>
          </w:rPr>
          <w:t>пункте 26 Порядка</w:t>
        </w:r>
      </w:hyperlink>
      <w:r w:rsidRPr="00445CBA">
        <w:rPr>
          <w:color w:val="444444"/>
        </w:rPr>
        <w:t>, и быть направлена на решение следующих задач: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оказание психолого-педагогической помощи, реабилитации (абилитации);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обеспечение возможности вербальной и невербальной коммуникации для </w:t>
      </w:r>
      <w:proofErr w:type="gramStart"/>
      <w:r w:rsidRPr="00445CBA">
        <w:rPr>
          <w:color w:val="444444"/>
        </w:rPr>
        <w:t>обучающихся</w:t>
      </w:r>
      <w:proofErr w:type="gramEnd"/>
      <w:r w:rsidRPr="00445CBA">
        <w:rPr>
          <w:color w:val="444444"/>
        </w:rPr>
        <w:t xml:space="preserve"> с выраженными проблемами коммуникации, в том числе: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с использованием средств альтернативной или дополнительной коммуникации;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воспитание самостоятельности и независимости при освоении доступных видов деятельности;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26. Содержание образования и условия организации обучения и </w:t>
      </w:r>
      <w:proofErr w:type="gramStart"/>
      <w:r w:rsidRPr="00445CBA">
        <w:rPr>
          <w:color w:val="444444"/>
        </w:rPr>
        <w:t>воспитания</w:t>
      </w:r>
      <w:proofErr w:type="gramEnd"/>
      <w:r w:rsidRPr="00445CBA">
        <w:rPr>
          <w:color w:val="44444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445CBA">
        <w:rPr>
          <w:noProof/>
          <w:color w:val="444444"/>
        </w:rPr>
        <w:drawing>
          <wp:inline distT="0" distB="0" distL="0" distR="0" wp14:anchorId="7705E96B" wp14:editId="38D8A443">
            <wp:extent cx="152400" cy="219075"/>
            <wp:effectExtent l="0" t="0" r="0" b="9525"/>
            <wp:docPr id="30" name="Рисунок 30" descr="https://api.docs.cntd.ru/img/35/17/46/58/2/1b8fbf33-8e75-4fe8-8680-cb62fbaf8941/P007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pi.docs.cntd.ru/img/35/17/46/58/2/1b8fbf33-8e75-4fe8-8680-cb62fbaf8941/P00770000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.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________________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noProof/>
          <w:color w:val="444444"/>
        </w:rPr>
        <w:drawing>
          <wp:inline distT="0" distB="0" distL="0" distR="0" wp14:anchorId="6A226897" wp14:editId="45136948">
            <wp:extent cx="152400" cy="219075"/>
            <wp:effectExtent l="0" t="0" r="0" b="9525"/>
            <wp:docPr id="29" name="Рисунок 29" descr="https://api.docs.cntd.ru/img/35/17/46/58/2/1b8fbf33-8e75-4fe8-8680-cb62fbaf8941/P007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api.docs.cntd.ru/img/35/17/46/58/2/1b8fbf33-8e75-4fe8-8680-cb62fbaf8941/P00770001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 </w:t>
      </w:r>
      <w:hyperlink r:id="rId57" w:anchor="AAK0NQ" w:history="1">
        <w:r w:rsidRPr="00445CBA">
          <w:rPr>
            <w:rStyle w:val="a3"/>
          </w:rPr>
          <w:t>Часть 1 статьи 79 Федерального закона N 273-ФЗ</w:t>
        </w:r>
      </w:hyperlink>
      <w:r w:rsidRPr="00445CBA">
        <w:rPr>
          <w:color w:val="444444"/>
        </w:rPr>
        <w:t> (Собрание законодательства Российской Федерации, 2012, N 53, ст.7598).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27. </w:t>
      </w:r>
      <w:proofErr w:type="gramStart"/>
      <w:r w:rsidRPr="00445CBA">
        <w:rPr>
          <w:color w:val="444444"/>
        </w:rPr>
        <w:t>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  <w:r w:rsidRPr="00445CBA">
        <w:rPr>
          <w:color w:val="444444"/>
        </w:rPr>
        <w:br/>
      </w:r>
      <w:proofErr w:type="gramEnd"/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а) для </w:t>
      </w:r>
      <w:proofErr w:type="gramStart"/>
      <w:r w:rsidRPr="00445CBA">
        <w:rPr>
          <w:color w:val="444444"/>
        </w:rPr>
        <w:t>обучающихся</w:t>
      </w:r>
      <w:proofErr w:type="gramEnd"/>
      <w:r w:rsidRPr="00445CBA">
        <w:rPr>
          <w:color w:val="444444"/>
        </w:rPr>
        <w:t xml:space="preserve"> с ограниченными возможностями здоровья по зрению: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gramStart"/>
      <w:r w:rsidRPr="00445CBA">
        <w:rPr>
          <w:color w:val="444444"/>
        </w:rPr>
        <w:t xml:space="preserve"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</w:t>
      </w:r>
      <w:r w:rsidRPr="00445CBA">
        <w:rPr>
          <w:color w:val="444444"/>
        </w:rPr>
        <w:lastRenderedPageBreak/>
        <w:t>или рельефно-точечного шрифта Брайля, с номерами и наименованиями помещений, а также справочной информацией о расписании учебных занятий;</w:t>
      </w:r>
      <w:r w:rsidRPr="00445CBA">
        <w:rPr>
          <w:color w:val="444444"/>
        </w:rPr>
        <w:br/>
      </w:r>
      <w:proofErr w:type="gramEnd"/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звуковые маяки, облегчающие поиск входа в организацию, осуществляющую образовательную деятельность;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контрастную маркировку </w:t>
      </w:r>
      <w:proofErr w:type="spellStart"/>
      <w:r w:rsidRPr="00445CBA">
        <w:rPr>
          <w:color w:val="444444"/>
        </w:rPr>
        <w:t>проступей</w:t>
      </w:r>
      <w:proofErr w:type="spellEnd"/>
      <w:r w:rsidRPr="00445CBA">
        <w:rPr>
          <w:color w:val="444444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</w:t>
      </w:r>
      <w:proofErr w:type="gramStart"/>
      <w:r w:rsidRPr="00445CBA">
        <w:rPr>
          <w:color w:val="444444"/>
        </w:rPr>
        <w:t>дополнительных</w:t>
      </w:r>
      <w:proofErr w:type="gramEnd"/>
      <w:r w:rsidRPr="00445CBA">
        <w:rPr>
          <w:color w:val="444444"/>
        </w:rPr>
        <w:t xml:space="preserve">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применение специального спортивного инвентаря</w:t>
      </w:r>
      <w:r w:rsidRPr="00445CBA">
        <w:rPr>
          <w:noProof/>
          <w:color w:val="444444"/>
        </w:rPr>
        <w:drawing>
          <wp:inline distT="0" distB="0" distL="0" distR="0" wp14:anchorId="14BAD5BC" wp14:editId="5EA65A52">
            <wp:extent cx="161925" cy="219075"/>
            <wp:effectExtent l="0" t="0" r="9525" b="9525"/>
            <wp:docPr id="28" name="Рисунок 28" descr="https://api.docs.cntd.ru/img/35/17/46/58/2/1b8fbf33-8e75-4fe8-8680-cb62fbaf8941/P008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api.docs.cntd.ru/img/35/17/46/58/2/1b8fbf33-8e75-4fe8-8680-cb62fbaf8941/P00850000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 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________________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noProof/>
          <w:color w:val="444444"/>
        </w:rPr>
        <w:drawing>
          <wp:inline distT="0" distB="0" distL="0" distR="0" wp14:anchorId="2EE3F181" wp14:editId="79B4A30C">
            <wp:extent cx="161925" cy="219075"/>
            <wp:effectExtent l="0" t="0" r="9525" b="9525"/>
            <wp:docPr id="27" name="Рисунок 27" descr="https://api.docs.cntd.ru/img/35/17/46/58/2/1b8fbf33-8e75-4fe8-8680-cb62fbaf8941/P0085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api.docs.cntd.ru/img/35/17/46/58/2/1b8fbf33-8e75-4fe8-8680-cb62fbaf8941/P00850001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 </w:t>
      </w:r>
      <w:hyperlink r:id="rId59" w:anchor="65A0IQ" w:history="1">
        <w:r w:rsidRPr="00445CBA">
          <w:rPr>
            <w:rStyle w:val="a3"/>
          </w:rPr>
          <w:t>Статья 11.1 Федерального закона от 24 ноября 1995 г. N 181-ФЗ "О социальной защите инвалидов в Российской Федерации"</w:t>
        </w:r>
      </w:hyperlink>
      <w:r w:rsidRPr="00445CBA">
        <w:rPr>
          <w:color w:val="444444"/>
        </w:rPr>
        <w:t> (Собрание законодательства Российской Федерации, 1995, N 48, ст.4563; 2003, N 43, ст.4108; 2021, N 1, ст.17).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б) для </w:t>
      </w:r>
      <w:proofErr w:type="gramStart"/>
      <w:r w:rsidRPr="00445CBA">
        <w:rPr>
          <w:color w:val="444444"/>
        </w:rPr>
        <w:t>обучающихся</w:t>
      </w:r>
      <w:proofErr w:type="gramEnd"/>
      <w:r w:rsidRPr="00445CBA">
        <w:rPr>
          <w:color w:val="444444"/>
        </w:rPr>
        <w:t xml:space="preserve"> с ограниченными возможностями здоровья по слуху: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дублирование звуковой справочной информации о расписании учебных занятий визуальной (установка </w:t>
      </w:r>
      <w:proofErr w:type="gramStart"/>
      <w:r w:rsidRPr="00445CBA">
        <w:rPr>
          <w:color w:val="444444"/>
        </w:rPr>
        <w:t>визуально-акустического</w:t>
      </w:r>
      <w:proofErr w:type="gramEnd"/>
      <w:r w:rsidRPr="00445CBA">
        <w:rPr>
          <w:color w:val="444444"/>
        </w:rPr>
        <w:t xml:space="preserve"> оборудования с возможностью трансляции субтитров);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обеспечение возможности понимания и восприятия </w:t>
      </w:r>
      <w:proofErr w:type="gramStart"/>
      <w:r w:rsidRPr="00445CBA">
        <w:rPr>
          <w:color w:val="444444"/>
        </w:rPr>
        <w:t>обучающимися</w:t>
      </w:r>
      <w:proofErr w:type="gramEnd"/>
      <w:r w:rsidRPr="00445CBA">
        <w:rPr>
          <w:color w:val="444444"/>
        </w:rPr>
        <w:t xml:space="preserve"> на </w:t>
      </w:r>
      <w:proofErr w:type="spellStart"/>
      <w:r w:rsidRPr="00445CBA">
        <w:rPr>
          <w:color w:val="444444"/>
        </w:rPr>
        <w:t>слухо</w:t>
      </w:r>
      <w:proofErr w:type="spellEnd"/>
      <w:r w:rsidRPr="00445CBA">
        <w:rPr>
          <w:color w:val="444444"/>
        </w:rPr>
        <w:t>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использование с учетом речевого развития обучающихся разных форм словесной речи (устной, письменной, </w:t>
      </w:r>
      <w:proofErr w:type="spellStart"/>
      <w:r w:rsidRPr="00445CBA">
        <w:rPr>
          <w:color w:val="444444"/>
        </w:rPr>
        <w:t>дактильной</w:t>
      </w:r>
      <w:proofErr w:type="spellEnd"/>
      <w:r w:rsidRPr="00445CBA">
        <w:rPr>
          <w:color w:val="444444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в) для </w:t>
      </w:r>
      <w:proofErr w:type="gramStart"/>
      <w:r w:rsidRPr="00445CBA">
        <w:rPr>
          <w:color w:val="444444"/>
        </w:rPr>
        <w:t>обучающихся</w:t>
      </w:r>
      <w:proofErr w:type="gramEnd"/>
      <w:r w:rsidRPr="00445CBA">
        <w:rPr>
          <w:color w:val="444444"/>
        </w:rPr>
        <w:t>, имеющих нарушения опорно-двигательного аппарата: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spellStart"/>
      <w:r w:rsidRPr="00445CBA">
        <w:rPr>
          <w:color w:val="444444"/>
        </w:rPr>
        <w:lastRenderedPageBreak/>
        <w:t>безбарьерную</w:t>
      </w:r>
      <w:proofErr w:type="spellEnd"/>
      <w:r w:rsidRPr="00445CBA">
        <w:rPr>
          <w:color w:val="444444"/>
        </w:rPr>
        <w:t xml:space="preserve"> архитектурно-планировочную среду;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обеспечение возможности вербальной и невербальной коммуникации (для </w:t>
      </w:r>
      <w:proofErr w:type="gramStart"/>
      <w:r w:rsidRPr="00445CBA">
        <w:rPr>
          <w:color w:val="444444"/>
        </w:rPr>
        <w:t>обучающихся</w:t>
      </w:r>
      <w:proofErr w:type="gramEnd"/>
      <w:r w:rsidRPr="00445CBA">
        <w:rPr>
          <w:color w:val="444444"/>
        </w:rPr>
        <w:t xml:space="preserve"> с двигательными нарушениями в сочетании с грубыми нарушениями речи и коммуникации);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gramStart"/>
      <w:r w:rsidRPr="00445CBA">
        <w:rPr>
          <w:color w:val="444444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  <w:r w:rsidRPr="00445CBA">
        <w:rPr>
          <w:color w:val="444444"/>
        </w:rPr>
        <w:br/>
      </w:r>
      <w:proofErr w:type="gramEnd"/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г) для </w:t>
      </w:r>
      <w:proofErr w:type="gramStart"/>
      <w:r w:rsidRPr="00445CBA">
        <w:rPr>
          <w:color w:val="444444"/>
        </w:rPr>
        <w:t>обучающихся</w:t>
      </w:r>
      <w:proofErr w:type="gramEnd"/>
      <w:r w:rsidRPr="00445CBA">
        <w:rPr>
          <w:color w:val="444444"/>
        </w:rPr>
        <w:t xml:space="preserve"> с тяжелыми нарушениями речи: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адаптация содержания теоретического материала в текстовом/ауди</w:t>
      </w:r>
      <w:proofErr w:type="gramStart"/>
      <w:r w:rsidRPr="00445CBA">
        <w:rPr>
          <w:color w:val="444444"/>
        </w:rPr>
        <w:t>о-</w:t>
      </w:r>
      <w:proofErr w:type="gramEnd"/>
      <w:r w:rsidRPr="00445CBA">
        <w:rPr>
          <w:color w:val="444444"/>
        </w:rPr>
        <w:t xml:space="preserve"> /</w:t>
      </w:r>
      <w:proofErr w:type="spellStart"/>
      <w:r w:rsidRPr="00445CBA">
        <w:rPr>
          <w:color w:val="444444"/>
        </w:rPr>
        <w:t>видеоформате</w:t>
      </w:r>
      <w:proofErr w:type="spellEnd"/>
      <w:r w:rsidRPr="00445CBA">
        <w:rPr>
          <w:color w:val="444444"/>
        </w:rPr>
        <w:t xml:space="preserve">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обеспечение понимания обращенной речи (четкое, внятное проговаривание инструкций, коротких и ясных по содержанию);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нормативные речевые образцы (грамотная речь педагога (тренера, инструктора);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расширение пассивного и активного словаря </w:t>
      </w:r>
      <w:proofErr w:type="gramStart"/>
      <w:r w:rsidRPr="00445CBA">
        <w:rPr>
          <w:color w:val="444444"/>
        </w:rPr>
        <w:t>обучающихся</w:t>
      </w:r>
      <w:proofErr w:type="gramEnd"/>
      <w:r w:rsidRPr="00445CBA">
        <w:rPr>
          <w:color w:val="444444"/>
        </w:rPr>
        <w:t xml:space="preserve"> с тяжелыми нарушениями речи за счет освоения специальной терминологии;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д) для обучающихся с расстройствами аутистического спектра (РАС) - использование визуальных расписаний;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е) для </w:t>
      </w:r>
      <w:proofErr w:type="gramStart"/>
      <w:r w:rsidRPr="00445CBA">
        <w:rPr>
          <w:color w:val="444444"/>
        </w:rPr>
        <w:t>обучающихся</w:t>
      </w:r>
      <w:proofErr w:type="gramEnd"/>
      <w:r w:rsidRPr="00445CBA">
        <w:rPr>
          <w:color w:val="444444"/>
        </w:rPr>
        <w:t xml:space="preserve"> с задержкой психического развития: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</w:t>
      </w:r>
      <w:proofErr w:type="gramStart"/>
      <w:r w:rsidRPr="00445CBA">
        <w:rPr>
          <w:color w:val="444444"/>
        </w:rPr>
        <w:t>в</w:t>
      </w:r>
      <w:proofErr w:type="gramEnd"/>
      <w:r w:rsidRPr="00445CBA">
        <w:rPr>
          <w:color w:val="444444"/>
        </w:rPr>
        <w:t xml:space="preserve"> знаково-символической форме);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</w:t>
      </w:r>
      <w:proofErr w:type="spellStart"/>
      <w:r w:rsidRPr="00445CBA">
        <w:rPr>
          <w:color w:val="444444"/>
        </w:rPr>
        <w:t>саморегуляции</w:t>
      </w:r>
      <w:proofErr w:type="spellEnd"/>
      <w:r w:rsidRPr="00445CBA">
        <w:rPr>
          <w:color w:val="444444"/>
        </w:rPr>
        <w:t xml:space="preserve"> деятельности и поведения;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использование специальных приемов и методов обучения;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дифференциация требований к процессу и результатам учебных занятий с учетом психофизических возможностей обучающихся;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gramStart"/>
      <w:r w:rsidRPr="00445CBA">
        <w:rPr>
          <w:color w:val="444444"/>
        </w:rPr>
        <w:t xml:space="preserve">соблюдение оптимального режима физической нагрузки с учетом особенностей </w:t>
      </w:r>
      <w:proofErr w:type="spellStart"/>
      <w:r w:rsidRPr="00445CBA">
        <w:rPr>
          <w:color w:val="444444"/>
        </w:rPr>
        <w:t>нейродинамики</w:t>
      </w:r>
      <w:proofErr w:type="spellEnd"/>
      <w:r w:rsidRPr="00445CBA">
        <w:rPr>
          <w:color w:val="444444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 w:rsidRPr="00445CBA">
        <w:rPr>
          <w:color w:val="444444"/>
        </w:rPr>
        <w:t>нейродинамики</w:t>
      </w:r>
      <w:proofErr w:type="spellEnd"/>
      <w:r w:rsidRPr="00445CBA">
        <w:rPr>
          <w:color w:val="444444"/>
        </w:rPr>
        <w:t xml:space="preserve"> психических </w:t>
      </w:r>
      <w:r w:rsidRPr="00445CBA">
        <w:rPr>
          <w:color w:val="444444"/>
        </w:rPr>
        <w:lastRenderedPageBreak/>
        <w:t xml:space="preserve">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 w:rsidRPr="00445CBA">
        <w:rPr>
          <w:color w:val="444444"/>
        </w:rPr>
        <w:t>здоровьесберегающих</w:t>
      </w:r>
      <w:proofErr w:type="spellEnd"/>
      <w:r w:rsidRPr="00445CBA">
        <w:rPr>
          <w:color w:val="444444"/>
        </w:rPr>
        <w:t xml:space="preserve"> и коррекционно-оздоровительных технологий, направленных на компенсацию нарушений моторики, пространственной ориентировки, внимания, </w:t>
      </w:r>
      <w:proofErr w:type="spellStart"/>
      <w:r w:rsidRPr="00445CBA">
        <w:rPr>
          <w:color w:val="444444"/>
        </w:rPr>
        <w:t>скоординированности</w:t>
      </w:r>
      <w:proofErr w:type="spellEnd"/>
      <w:proofErr w:type="gramEnd"/>
      <w:r w:rsidRPr="00445CBA">
        <w:rPr>
          <w:color w:val="444444"/>
        </w:rPr>
        <w:t xml:space="preserve"> межанализаторных систем (при реализации дополнительных общеразвивающих программ в области физической культуры и спорта);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ж) для </w:t>
      </w:r>
      <w:proofErr w:type="gramStart"/>
      <w:r w:rsidRPr="00445CBA">
        <w:rPr>
          <w:color w:val="444444"/>
        </w:rPr>
        <w:t>обучающихся</w:t>
      </w:r>
      <w:proofErr w:type="gramEnd"/>
      <w:r w:rsidRPr="00445CBA">
        <w:rPr>
          <w:color w:val="444444"/>
        </w:rPr>
        <w:t xml:space="preserve"> с умственной отсталостью (интеллектуальными нарушениями):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специально оборудованные "зоны отдыха" для снятия сенсорной и эмоциональной перегрузки;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для </w:t>
      </w:r>
      <w:proofErr w:type="gramStart"/>
      <w:r w:rsidRPr="00445CBA">
        <w:rPr>
          <w:color w:val="444444"/>
        </w:rPr>
        <w:t>обучающихся</w:t>
      </w:r>
      <w:proofErr w:type="gramEnd"/>
      <w:r w:rsidRPr="00445CBA">
        <w:rPr>
          <w:color w:val="444444"/>
        </w:rPr>
        <w:t xml:space="preserve">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Pr="00445CBA">
        <w:rPr>
          <w:color w:val="444444"/>
        </w:rPr>
        <w:t>тьюторское</w:t>
      </w:r>
      <w:proofErr w:type="spellEnd"/>
      <w:r w:rsidRPr="00445CBA">
        <w:rPr>
          <w:color w:val="444444"/>
        </w:rPr>
        <w:t xml:space="preserve"> сопровождение;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сочетание различных методов обучения (подражание, показ, образец, </w:t>
      </w:r>
      <w:proofErr w:type="gramStart"/>
      <w:r w:rsidRPr="00445CBA">
        <w:rPr>
          <w:color w:val="444444"/>
        </w:rPr>
        <w:t>словесная</w:t>
      </w:r>
      <w:proofErr w:type="gramEnd"/>
      <w:r w:rsidRPr="00445CBA">
        <w:rPr>
          <w:color w:val="444444"/>
        </w:rPr>
        <w:t xml:space="preserve"> инструкция) с преобладанием практических методов обучения, многократное повторение для усвоения нового материала, новых движений.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28. </w:t>
      </w:r>
      <w:proofErr w:type="gramStart"/>
      <w:r w:rsidRPr="00445CBA">
        <w:rPr>
          <w:color w:val="444444"/>
        </w:rPr>
        <w:t>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  <w:r w:rsidRPr="00445CBA">
        <w:rPr>
          <w:color w:val="444444"/>
        </w:rPr>
        <w:br/>
      </w:r>
      <w:bookmarkStart w:id="0" w:name="_GoBack"/>
      <w:proofErr w:type="gramEnd"/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29. Численный состав </w:t>
      </w:r>
      <w:bookmarkEnd w:id="0"/>
      <w:r w:rsidRPr="00445CBA">
        <w:rPr>
          <w:color w:val="444444"/>
        </w:rPr>
        <w:t xml:space="preserve">объединения может быть уменьшен при включении в него </w:t>
      </w:r>
      <w:proofErr w:type="gramStart"/>
      <w:r w:rsidRPr="00445CBA">
        <w:rPr>
          <w:color w:val="444444"/>
        </w:rPr>
        <w:t>обучающихся</w:t>
      </w:r>
      <w:proofErr w:type="gramEnd"/>
      <w:r w:rsidRPr="00445CBA">
        <w:rPr>
          <w:color w:val="444444"/>
        </w:rPr>
        <w:t xml:space="preserve"> с ограниченными возможностями здоровья.</w:t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color w:val="444444"/>
        </w:rPr>
        <w:t xml:space="preserve">30. При реализации </w:t>
      </w:r>
      <w:proofErr w:type="gramStart"/>
      <w:r w:rsidRPr="00445CBA">
        <w:rPr>
          <w:color w:val="444444"/>
        </w:rPr>
        <w:t>адаптированных</w:t>
      </w:r>
      <w:proofErr w:type="gramEnd"/>
      <w:r w:rsidRPr="00445CBA">
        <w:rPr>
          <w:color w:val="444444"/>
        </w:rPr>
        <w:t xml:space="preserve">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445CBA">
        <w:rPr>
          <w:color w:val="444444"/>
        </w:rPr>
        <w:t>сурдопереводчиков</w:t>
      </w:r>
      <w:proofErr w:type="spellEnd"/>
      <w:r w:rsidRPr="00445CBA">
        <w:rPr>
          <w:color w:val="444444"/>
        </w:rPr>
        <w:t xml:space="preserve"> и </w:t>
      </w:r>
      <w:proofErr w:type="spellStart"/>
      <w:r w:rsidRPr="00445CBA">
        <w:rPr>
          <w:color w:val="444444"/>
        </w:rPr>
        <w:t>тифлосурдопереводчиков</w:t>
      </w:r>
      <w:proofErr w:type="spellEnd"/>
      <w:r w:rsidRPr="00445CBA">
        <w:rPr>
          <w:noProof/>
          <w:color w:val="444444"/>
        </w:rPr>
        <w:drawing>
          <wp:inline distT="0" distB="0" distL="0" distR="0" wp14:anchorId="21E0049D" wp14:editId="2A1DBB40">
            <wp:extent cx="161925" cy="219075"/>
            <wp:effectExtent l="0" t="0" r="9525" b="9525"/>
            <wp:docPr id="26" name="Рисунок 26" descr="https://api.docs.cntd.ru/img/35/17/46/58/2/1b8fbf33-8e75-4fe8-8680-cb62fbaf8941/P00A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api.docs.cntd.ru/img/35/17/46/58/2/1b8fbf33-8e75-4fe8-8680-cb62fbaf8941/P00AE0000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.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________________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445CBA">
        <w:rPr>
          <w:noProof/>
          <w:color w:val="444444"/>
        </w:rPr>
        <w:drawing>
          <wp:inline distT="0" distB="0" distL="0" distR="0" wp14:anchorId="51A55347" wp14:editId="4E789A24">
            <wp:extent cx="161925" cy="219075"/>
            <wp:effectExtent l="0" t="0" r="9525" b="9525"/>
            <wp:docPr id="25" name="Рисунок 25" descr="https://api.docs.cntd.ru/img/35/17/46/58/2/1b8fbf33-8e75-4fe8-8680-cb62fbaf8941/P00AE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api.docs.cntd.ru/img/35/17/46/58/2/1b8fbf33-8e75-4fe8-8680-cb62fbaf8941/P00AE0001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BA">
        <w:rPr>
          <w:color w:val="444444"/>
        </w:rPr>
        <w:t> </w:t>
      </w:r>
      <w:hyperlink r:id="rId61" w:anchor="AAO0NR" w:history="1">
        <w:r w:rsidRPr="00445CBA">
          <w:rPr>
            <w:rStyle w:val="a3"/>
          </w:rPr>
          <w:t>Часть 11 статьи 79 Федерального закона N 273-ФЗ</w:t>
        </w:r>
      </w:hyperlink>
      <w:r w:rsidRPr="00445CBA">
        <w:rPr>
          <w:color w:val="444444"/>
        </w:rPr>
        <w:t> (Собрание законодательства Российской Федерации, 2012, N 53, ст.7598).</w:t>
      </w:r>
      <w:r w:rsidRPr="00445CBA">
        <w:rPr>
          <w:color w:val="444444"/>
        </w:rPr>
        <w:br/>
      </w:r>
      <w:r w:rsidRPr="00445CBA">
        <w:rPr>
          <w:color w:val="444444"/>
        </w:rPr>
        <w:br/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Электронный текст документа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 xml:space="preserve">подготовлен АО "Кодекс" и сверен </w:t>
      </w:r>
      <w:proofErr w:type="gramStart"/>
      <w:r w:rsidRPr="00445CBA">
        <w:rPr>
          <w:color w:val="444444"/>
        </w:rPr>
        <w:t>по</w:t>
      </w:r>
      <w:proofErr w:type="gramEnd"/>
      <w:r w:rsidRPr="00445CBA">
        <w:rPr>
          <w:color w:val="444444"/>
        </w:rPr>
        <w:t>: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Официальный интернет-портал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правовой информации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www.pravo.gov.ru, 27.09.2022,</w:t>
      </w:r>
    </w:p>
    <w:p w:rsidR="00445CBA" w:rsidRPr="00445CBA" w:rsidRDefault="00445CBA" w:rsidP="00445CBA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445CBA">
        <w:rPr>
          <w:color w:val="444444"/>
        </w:rPr>
        <w:t>N 0001202209270013</w:t>
      </w:r>
    </w:p>
    <w:p w:rsidR="00997189" w:rsidRPr="00445CBA" w:rsidRDefault="00E514DF" w:rsidP="0044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CBA" w:rsidRPr="00445CBA" w:rsidRDefault="0044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5CBA" w:rsidRPr="00445CBA" w:rsidSect="00E514DF">
      <w:pgSz w:w="11906" w:h="16838"/>
      <w:pgMar w:top="510" w:right="510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BA"/>
    <w:rsid w:val="00445CBA"/>
    <w:rsid w:val="00AA0C9C"/>
    <w:rsid w:val="00E514DF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4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5C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C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45C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4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4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5C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C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45C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4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6006446" TargetMode="External"/><Relationship Id="rId18" Type="http://schemas.openxmlformats.org/officeDocument/2006/relationships/hyperlink" Target="https://docs.cntd.ru/document/902075039" TargetMode="External"/><Relationship Id="rId26" Type="http://schemas.openxmlformats.org/officeDocument/2006/relationships/hyperlink" Target="https://docs.cntd.ru/document/902389617" TargetMode="External"/><Relationship Id="rId39" Type="http://schemas.openxmlformats.org/officeDocument/2006/relationships/hyperlink" Target="https://docs.cntd.ru/document/902389617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s://docs.cntd.ru/document/902389617" TargetMode="External"/><Relationship Id="rId42" Type="http://schemas.openxmlformats.org/officeDocument/2006/relationships/image" Target="media/image11.png"/><Relationship Id="rId47" Type="http://schemas.openxmlformats.org/officeDocument/2006/relationships/image" Target="media/image13.png"/><Relationship Id="rId50" Type="http://schemas.openxmlformats.org/officeDocument/2006/relationships/hyperlink" Target="https://docs.cntd.ru/document/902389617" TargetMode="External"/><Relationship Id="rId55" Type="http://schemas.openxmlformats.org/officeDocument/2006/relationships/hyperlink" Target="https://docs.cntd.ru/document/35174658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docs.cntd.ru/document/550817534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20" Type="http://schemas.openxmlformats.org/officeDocument/2006/relationships/hyperlink" Target="https://docs.cntd.ru/document/902389617" TargetMode="External"/><Relationship Id="rId29" Type="http://schemas.openxmlformats.org/officeDocument/2006/relationships/hyperlink" Target="https://docs.cntd.ru/document/902389617" TargetMode="External"/><Relationship Id="rId41" Type="http://schemas.openxmlformats.org/officeDocument/2006/relationships/hyperlink" Target="https://docs.cntd.ru/document/902389617" TargetMode="External"/><Relationship Id="rId54" Type="http://schemas.openxmlformats.org/officeDocument/2006/relationships/hyperlink" Target="https://docs.cntd.ru/document/9014513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51785916" TargetMode="External"/><Relationship Id="rId24" Type="http://schemas.openxmlformats.org/officeDocument/2006/relationships/hyperlink" Target="https://docs.cntd.ru/document/566085656" TargetMode="External"/><Relationship Id="rId32" Type="http://schemas.openxmlformats.org/officeDocument/2006/relationships/hyperlink" Target="https://docs.cntd.ru/document/902389617" TargetMode="External"/><Relationship Id="rId37" Type="http://schemas.openxmlformats.org/officeDocument/2006/relationships/image" Target="media/image9.png"/><Relationship Id="rId40" Type="http://schemas.openxmlformats.org/officeDocument/2006/relationships/image" Target="media/image10.png"/><Relationship Id="rId45" Type="http://schemas.openxmlformats.org/officeDocument/2006/relationships/hyperlink" Target="https://docs.cntd.ru/document/726730634" TargetMode="External"/><Relationship Id="rId53" Type="http://schemas.openxmlformats.org/officeDocument/2006/relationships/image" Target="media/image16.png"/><Relationship Id="rId58" Type="http://schemas.openxmlformats.org/officeDocument/2006/relationships/image" Target="media/image18.png"/><Relationship Id="rId5" Type="http://schemas.openxmlformats.org/officeDocument/2006/relationships/hyperlink" Target="https://docs.cntd.ru/document/351746582" TargetMode="External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6.png"/><Relationship Id="rId36" Type="http://schemas.openxmlformats.org/officeDocument/2006/relationships/hyperlink" Target="https://docs.cntd.ru/document/902389617" TargetMode="External"/><Relationship Id="rId49" Type="http://schemas.openxmlformats.org/officeDocument/2006/relationships/hyperlink" Target="https://docs.cntd.ru/document/902389617" TargetMode="External"/><Relationship Id="rId57" Type="http://schemas.openxmlformats.org/officeDocument/2006/relationships/hyperlink" Target="https://docs.cntd.ru/document/902389617" TargetMode="External"/><Relationship Id="rId61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351746582" TargetMode="External"/><Relationship Id="rId19" Type="http://schemas.openxmlformats.org/officeDocument/2006/relationships/hyperlink" Target="https://docs.cntd.ru/document/902389617" TargetMode="External"/><Relationship Id="rId31" Type="http://schemas.openxmlformats.org/officeDocument/2006/relationships/image" Target="media/image7.png"/><Relationship Id="rId44" Type="http://schemas.openxmlformats.org/officeDocument/2006/relationships/hyperlink" Target="https://docs.cntd.ru/document/902389617" TargetMode="External"/><Relationship Id="rId52" Type="http://schemas.openxmlformats.org/officeDocument/2006/relationships/hyperlink" Target="https://docs.cntd.ru/document/902389617" TargetMode="External"/><Relationship Id="rId60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0817534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902389617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docs.cntd.ru/document/902389617" TargetMode="External"/><Relationship Id="rId35" Type="http://schemas.openxmlformats.org/officeDocument/2006/relationships/image" Target="media/image8.png"/><Relationship Id="rId43" Type="http://schemas.openxmlformats.org/officeDocument/2006/relationships/image" Target="media/image12.png"/><Relationship Id="rId48" Type="http://schemas.openxmlformats.org/officeDocument/2006/relationships/image" Target="media/image14.png"/><Relationship Id="rId56" Type="http://schemas.openxmlformats.org/officeDocument/2006/relationships/image" Target="media/image17.png"/><Relationship Id="rId8" Type="http://schemas.openxmlformats.org/officeDocument/2006/relationships/hyperlink" Target="https://docs.cntd.ru/document/550817534" TargetMode="External"/><Relationship Id="rId51" Type="http://schemas.openxmlformats.org/officeDocument/2006/relationships/image" Target="media/image15.png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561281029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docs.cntd.ru/document/566085656" TargetMode="External"/><Relationship Id="rId33" Type="http://schemas.openxmlformats.org/officeDocument/2006/relationships/hyperlink" Target="https://docs.cntd.ru/document/902389617" TargetMode="External"/><Relationship Id="rId38" Type="http://schemas.openxmlformats.org/officeDocument/2006/relationships/hyperlink" Target="https://docs.cntd.ru/document/902389617" TargetMode="External"/><Relationship Id="rId46" Type="http://schemas.openxmlformats.org/officeDocument/2006/relationships/hyperlink" Target="https://docs.cntd.ru/document/726730634" TargetMode="External"/><Relationship Id="rId59" Type="http://schemas.openxmlformats.org/officeDocument/2006/relationships/hyperlink" Target="https://docs.cntd.ru/document/9014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4563</Words>
  <Characters>26014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</vt:lpstr>
    </vt:vector>
  </TitlesOfParts>
  <Company/>
  <LinksUpToDate>false</LinksUpToDate>
  <CharactersWithSpaces>30516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2023-11-02T09:23:00Z</cp:lastPrinted>
  <dcterms:created xsi:type="dcterms:W3CDTF">2023-11-02T09:00:00Z</dcterms:created>
  <dcterms:modified xsi:type="dcterms:W3CDTF">2023-11-02T09:29:00Z</dcterms:modified>
</cp:coreProperties>
</file>